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73" w:rsidRPr="001E4ED2" w:rsidRDefault="00290C73" w:rsidP="001E4ED2">
      <w:pPr>
        <w:jc w:val="center"/>
        <w:rPr>
          <w:rFonts w:ascii="Times" w:eastAsia="Times New Roman" w:hAnsi="Times" w:cs="Arial"/>
          <w:color w:val="000000" w:themeColor="text1"/>
          <w:sz w:val="36"/>
          <w:szCs w:val="23"/>
          <w:lang w:eastAsia="cs-CZ"/>
        </w:rPr>
      </w:pPr>
      <w:r w:rsidRPr="001E4ED2">
        <w:rPr>
          <w:rFonts w:ascii="Times" w:eastAsia="Times New Roman" w:hAnsi="Times" w:cs="Arial"/>
          <w:b/>
          <w:bCs/>
          <w:color w:val="000000" w:themeColor="text1"/>
          <w:sz w:val="36"/>
          <w:szCs w:val="23"/>
          <w:lang w:eastAsia="cs-CZ"/>
        </w:rPr>
        <w:t xml:space="preserve">PODMÍNKY </w:t>
      </w:r>
      <w:r w:rsidR="001E4ED2">
        <w:rPr>
          <w:rFonts w:ascii="Times" w:eastAsia="Times New Roman" w:hAnsi="Times" w:cs="Arial"/>
          <w:b/>
          <w:bCs/>
          <w:color w:val="000000" w:themeColor="text1"/>
          <w:sz w:val="36"/>
          <w:szCs w:val="23"/>
          <w:lang w:eastAsia="cs-CZ"/>
        </w:rPr>
        <w:t xml:space="preserve">JARNÍHO </w:t>
      </w:r>
      <w:proofErr w:type="gramStart"/>
      <w:r w:rsidR="001E4ED2">
        <w:rPr>
          <w:rFonts w:ascii="Times" w:eastAsia="Times New Roman" w:hAnsi="Times" w:cs="Arial"/>
          <w:b/>
          <w:bCs/>
          <w:color w:val="000000" w:themeColor="text1"/>
          <w:sz w:val="36"/>
          <w:szCs w:val="23"/>
          <w:lang w:eastAsia="cs-CZ"/>
        </w:rPr>
        <w:t>BAZÁRKU</w:t>
      </w:r>
      <w:r w:rsidR="001E4ED2" w:rsidRPr="001E4ED2">
        <w:rPr>
          <w:rFonts w:ascii="Times" w:eastAsia="Times New Roman" w:hAnsi="Times" w:cs="Arial"/>
          <w:b/>
          <w:bCs/>
          <w:color w:val="000000" w:themeColor="text1"/>
          <w:sz w:val="36"/>
          <w:szCs w:val="23"/>
          <w:lang w:eastAsia="cs-CZ"/>
        </w:rPr>
        <w:t xml:space="preserve"> - INFO</w:t>
      </w:r>
      <w:proofErr w:type="gramEnd"/>
    </w:p>
    <w:p w:rsidR="00290C73" w:rsidRPr="00290C73" w:rsidRDefault="00290C73" w:rsidP="00290C73">
      <w:p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290C73">
        <w:rPr>
          <w:rFonts w:ascii="Times" w:eastAsia="Times New Roman" w:hAnsi="Times" w:cs="Arial"/>
          <w:b/>
          <w:bCs/>
          <w:color w:val="000000" w:themeColor="text1"/>
          <w:sz w:val="23"/>
          <w:szCs w:val="23"/>
          <w:lang w:eastAsia="cs-CZ"/>
        </w:rPr>
        <w:t>.</w:t>
      </w:r>
    </w:p>
    <w:p w:rsidR="00290C73" w:rsidRDefault="001E4ED2" w:rsidP="00290C73">
      <w:pPr>
        <w:pStyle w:val="Odstavecseseznamem"/>
        <w:numPr>
          <w:ilvl w:val="0"/>
          <w:numId w:val="6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1E4ED2">
        <w:rPr>
          <w:rFonts w:ascii="Times" w:eastAsia="Times New Roman" w:hAnsi="Times" w:cs="Arial"/>
          <w:b/>
          <w:color w:val="000000" w:themeColor="text1"/>
          <w:sz w:val="23"/>
          <w:szCs w:val="23"/>
          <w:lang w:eastAsia="cs-CZ"/>
        </w:rPr>
        <w:t>KDE: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</w:t>
      </w:r>
      <w:r w:rsidR="00290C73"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TJ SOKOL Blatná</w:t>
      </w:r>
    </w:p>
    <w:p w:rsidR="001E4ED2" w:rsidRDefault="001E4ED2" w:rsidP="001E4ED2">
      <w:pPr>
        <w:pStyle w:val="Odstavecseseznamem"/>
        <w:numPr>
          <w:ilvl w:val="0"/>
          <w:numId w:val="4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1E4ED2">
        <w:rPr>
          <w:rFonts w:ascii="Times" w:eastAsia="Times New Roman" w:hAnsi="Times" w:cs="Arial"/>
          <w:b/>
          <w:color w:val="000000" w:themeColor="text1"/>
          <w:sz w:val="23"/>
          <w:szCs w:val="23"/>
          <w:lang w:eastAsia="cs-CZ"/>
        </w:rPr>
        <w:t>KDY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: 5.5.2023 (PÁTEK 10:00-16:00)</w:t>
      </w:r>
    </w:p>
    <w:p w:rsidR="001E4ED2" w:rsidRPr="00290C73" w:rsidRDefault="001E4ED2" w:rsidP="001E4ED2">
      <w:pPr>
        <w:pStyle w:val="Odstavecseseznamem"/>
        <w:numPr>
          <w:ilvl w:val="0"/>
          <w:numId w:val="7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Příjem věcí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– STŘEDA 3.5.2023 (15:00-18:00)</w:t>
      </w:r>
    </w:p>
    <w:p w:rsidR="001E4ED2" w:rsidRPr="001E4ED2" w:rsidRDefault="001E4ED2" w:rsidP="001E4ED2">
      <w:pPr>
        <w:pStyle w:val="Odstavecseseznamem"/>
        <w:numPr>
          <w:ilvl w:val="0"/>
          <w:numId w:val="7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Prodej věcí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– </w:t>
      </w:r>
      <w:r w:rsidRPr="001E4ED2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PÁTEK 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5.5.2023 (10:00-16:00)</w:t>
      </w:r>
    </w:p>
    <w:p w:rsidR="001E4ED2" w:rsidRPr="00290C73" w:rsidRDefault="001E4ED2" w:rsidP="001E4ED2">
      <w:pPr>
        <w:pStyle w:val="Odstavecseseznamem"/>
        <w:numPr>
          <w:ilvl w:val="0"/>
          <w:numId w:val="7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Výdej věcí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– SOBOTA 6.5.2023 (9:00-10:30)</w:t>
      </w:r>
    </w:p>
    <w:p w:rsidR="001E4ED2" w:rsidRPr="001E4ED2" w:rsidRDefault="001E4ED2" w:rsidP="001E4ED2">
      <w:pPr>
        <w:pStyle w:val="Odstavecseseznamem"/>
        <w:numPr>
          <w:ilvl w:val="0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1E4ED2">
        <w:rPr>
          <w:rFonts w:ascii="Times" w:eastAsia="Times New Roman" w:hAnsi="Times" w:cs="Arial"/>
          <w:b/>
          <w:color w:val="000000" w:themeColor="text1"/>
          <w:sz w:val="23"/>
          <w:szCs w:val="23"/>
          <w:lang w:eastAsia="cs-CZ"/>
        </w:rPr>
        <w:t>CO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: P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řijímáme dětské, těhotenské a sportovní oblečení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(dětské/ dospělé).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Dále hračky, dětské potřeby a vybavení, kočárky, sportovní vybavení a knihy pro </w:t>
      </w:r>
      <w:proofErr w:type="gramStart"/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děti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,</w:t>
      </w:r>
      <w:proofErr w:type="gramEnd"/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atd.</w:t>
      </w:r>
    </w:p>
    <w:p w:rsidR="001E4ED2" w:rsidRPr="00290C73" w:rsidRDefault="001E4ED2" w:rsidP="001E4ED2">
      <w:pPr>
        <w:pStyle w:val="Odstavecseseznamem"/>
        <w:numPr>
          <w:ilvl w:val="0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!!! 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VŠE MUSÍ BÝT ČISTÉ, NEPOŠKOZENÉ A ZACHOVALÉ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!!!</w:t>
      </w:r>
    </w:p>
    <w:p w:rsidR="001E4ED2" w:rsidRPr="00290C73" w:rsidRDefault="001E4ED2" w:rsidP="001E4ED2">
      <w:pPr>
        <w:pStyle w:val="Odstavecseseznamem"/>
        <w:numPr>
          <w:ilvl w:val="0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U věcí patřících k sobě-například tepláková souprava, pyžamo…. 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J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e nutné mít díly k sobě sešpendlené spínacím špendlíkem.</w:t>
      </w:r>
    </w:p>
    <w:p w:rsidR="001E4ED2" w:rsidRDefault="001E4ED2" w:rsidP="001E4ED2">
      <w:pPr>
        <w:pStyle w:val="Odstavecseseznamem"/>
        <w:numPr>
          <w:ilvl w:val="0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J</w:t>
      </w:r>
      <w:r w:rsidRPr="001E4ED2">
        <w:rPr>
          <w:rFonts w:ascii="Times" w:eastAsia="Times New Roman" w:hAnsi="Times" w:cs="Arial"/>
          <w:b/>
          <w:color w:val="000000" w:themeColor="text1"/>
          <w:sz w:val="23"/>
          <w:szCs w:val="23"/>
          <w:lang w:eastAsia="cs-CZ"/>
        </w:rPr>
        <w:t>AK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: </w:t>
      </w:r>
    </w:p>
    <w:p w:rsidR="001E4ED2" w:rsidRDefault="001E4ED2" w:rsidP="001E4ED2">
      <w:pPr>
        <w:pStyle w:val="Odstavecseseznamem"/>
        <w:numPr>
          <w:ilvl w:val="1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PŘÍJEM VĚCÍ</w:t>
      </w:r>
    </w:p>
    <w:p w:rsidR="001E4ED2" w:rsidRDefault="001E4ED2" w:rsidP="001E4ED2">
      <w:pPr>
        <w:pStyle w:val="Odstavecseseznamem"/>
        <w:numPr>
          <w:ilvl w:val="2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N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apište si přehledný 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SEZNAM (velikost A4, linky)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prodávaného zboží. </w:t>
      </w:r>
    </w:p>
    <w:p w:rsidR="001E4ED2" w:rsidRDefault="001E4ED2" w:rsidP="001E4ED2">
      <w:pPr>
        <w:pStyle w:val="Odstavecseseznamem"/>
        <w:numPr>
          <w:ilvl w:val="2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Věci číslujte od čísla 1. </w:t>
      </w:r>
    </w:p>
    <w:p w:rsidR="001E4ED2" w:rsidRDefault="001E4ED2" w:rsidP="001E4ED2">
      <w:pPr>
        <w:pStyle w:val="Odstavecseseznamem"/>
        <w:numPr>
          <w:ilvl w:val="2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Každý kus zapisujte samostatně. [číslo, název, popis, značka/ velikost, cena]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.</w:t>
      </w:r>
    </w:p>
    <w:p w:rsidR="001E4ED2" w:rsidRDefault="001E4ED2" w:rsidP="001E4ED2">
      <w:pPr>
        <w:pStyle w:val="Odstavecseseznamem"/>
        <w:numPr>
          <w:ilvl w:val="2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N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a každý prodávaný kus oblečení přilepit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/přišpendlit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(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samolepicí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)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štítek s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 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ceno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u.</w:t>
      </w:r>
    </w:p>
    <w:p w:rsidR="001E4ED2" w:rsidRPr="00290C73" w:rsidRDefault="001E4ED2" w:rsidP="001E4ED2">
      <w:pPr>
        <w:pStyle w:val="Odstavecseseznamem"/>
        <w:numPr>
          <w:ilvl w:val="2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Věci</w:t>
      </w:r>
      <w:r w:rsidRPr="001E4ED2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si připravte k příjmu tak, jak je máte napsané na seznamu, první kus napsaný na seznamu budeme přijímat první.</w:t>
      </w:r>
    </w:p>
    <w:p w:rsidR="001E4ED2" w:rsidRDefault="001E4ED2" w:rsidP="001E4ED2">
      <w:pPr>
        <w:pStyle w:val="Odstavecseseznamem"/>
        <w:numPr>
          <w:ilvl w:val="1"/>
          <w:numId w:val="6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PRODEJ VĚCÍ</w:t>
      </w:r>
    </w:p>
    <w:p w:rsidR="001E4ED2" w:rsidRDefault="001E4ED2" w:rsidP="001E4ED2">
      <w:pPr>
        <w:pStyle w:val="Odstavecseseznamem"/>
        <w:numPr>
          <w:ilvl w:val="2"/>
          <w:numId w:val="4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5.5.2023 (PÁTEK 10:00-16:00)</w:t>
      </w:r>
    </w:p>
    <w:p w:rsidR="001E4ED2" w:rsidRPr="001E4ED2" w:rsidRDefault="001E4ED2" w:rsidP="001E4ED2">
      <w:pPr>
        <w:pStyle w:val="Odstavecseseznamem"/>
        <w:numPr>
          <w:ilvl w:val="2"/>
          <w:numId w:val="4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Neručíme za případné poškození či ztrátu během prodeje. </w:t>
      </w:r>
    </w:p>
    <w:p w:rsidR="001E4ED2" w:rsidRDefault="001E4ED2" w:rsidP="001E4ED2">
      <w:pPr>
        <w:pStyle w:val="Odstavecseseznamem"/>
        <w:numPr>
          <w:ilvl w:val="1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VÝDEJ VĚCÍ/ VYPLACENÍ</w:t>
      </w:r>
    </w:p>
    <w:p w:rsidR="001E4ED2" w:rsidRDefault="001E4ED2" w:rsidP="001E4ED2">
      <w:pPr>
        <w:pStyle w:val="Odstavecseseznamem"/>
        <w:numPr>
          <w:ilvl w:val="2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Poplatek z prodeje činí </w:t>
      </w:r>
      <w:proofErr w:type="gramStart"/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20%</w:t>
      </w:r>
      <w:proofErr w:type="gramEnd"/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 z částky za prodané zboží</w:t>
      </w: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.</w:t>
      </w:r>
    </w:p>
    <w:p w:rsidR="001E4ED2" w:rsidRDefault="00B5036C" w:rsidP="001E4ED2">
      <w:pPr>
        <w:pStyle w:val="Odstavecseseznamem"/>
        <w:numPr>
          <w:ilvl w:val="2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Poplatek </w:t>
      </w:r>
      <w:bookmarkStart w:id="0" w:name="_GoBack"/>
      <w:bookmarkEnd w:id="0"/>
      <w:r w:rsidR="001E4ED2"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1,- Kč za každý přijatý kus.</w:t>
      </w:r>
    </w:p>
    <w:p w:rsidR="001E4ED2" w:rsidRDefault="001E4ED2" w:rsidP="001E4ED2">
      <w:pPr>
        <w:pStyle w:val="Odstavecseseznamem"/>
        <w:numPr>
          <w:ilvl w:val="2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Pokud se </w:t>
      </w:r>
      <w:r w:rsidRPr="00290C73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>nedostavíte v sobotu v určeném čase, můžete si věci vyzvednout následující středu (10.5.2023) mezi 16:00-17:30 hod.</w:t>
      </w:r>
    </w:p>
    <w:p w:rsidR="001E4ED2" w:rsidRPr="001E4ED2" w:rsidRDefault="001E4ED2" w:rsidP="001E4ED2">
      <w:pPr>
        <w:pStyle w:val="Odstavecseseznamem"/>
        <w:numPr>
          <w:ilvl w:val="2"/>
          <w:numId w:val="5"/>
        </w:numPr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  <w:r w:rsidRPr="001E4ED2"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  <w:t xml:space="preserve">Po dobu této doby (sobota-středa) za věci neručíme. </w:t>
      </w:r>
    </w:p>
    <w:p w:rsidR="001E4ED2" w:rsidRPr="00290C73" w:rsidRDefault="001E4ED2" w:rsidP="001E4ED2">
      <w:pPr>
        <w:pStyle w:val="Odstavecseseznamem"/>
        <w:ind w:left="2160"/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</w:p>
    <w:p w:rsidR="00290C73" w:rsidRPr="001E4ED2" w:rsidRDefault="00290C73" w:rsidP="001E4ED2">
      <w:pPr>
        <w:pStyle w:val="Odstavecseseznamem"/>
        <w:rPr>
          <w:rFonts w:ascii="Times" w:eastAsia="Times New Roman" w:hAnsi="Times" w:cs="Arial"/>
          <w:color w:val="000000" w:themeColor="text1"/>
          <w:sz w:val="23"/>
          <w:szCs w:val="23"/>
          <w:lang w:eastAsia="cs-CZ"/>
        </w:rPr>
      </w:pPr>
    </w:p>
    <w:p w:rsidR="00BF190E" w:rsidRPr="00290C73" w:rsidRDefault="00B5036C">
      <w:pPr>
        <w:rPr>
          <w:rFonts w:ascii="Times" w:hAnsi="Times"/>
          <w:color w:val="000000" w:themeColor="text1"/>
        </w:rPr>
      </w:pPr>
    </w:p>
    <w:sectPr w:rsidR="00BF190E" w:rsidRPr="00290C73" w:rsidSect="00EC68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945"/>
    <w:multiLevelType w:val="hybridMultilevel"/>
    <w:tmpl w:val="851872BA"/>
    <w:lvl w:ilvl="0" w:tplc="CB2839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86C"/>
    <w:multiLevelType w:val="hybridMultilevel"/>
    <w:tmpl w:val="30C07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3268"/>
    <w:multiLevelType w:val="hybridMultilevel"/>
    <w:tmpl w:val="47261206"/>
    <w:lvl w:ilvl="0" w:tplc="C3A07FA8"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110B4"/>
    <w:multiLevelType w:val="hybridMultilevel"/>
    <w:tmpl w:val="01B6E926"/>
    <w:lvl w:ilvl="0" w:tplc="C3A07FA8"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3D30"/>
    <w:multiLevelType w:val="hybridMultilevel"/>
    <w:tmpl w:val="27F09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C6085"/>
    <w:multiLevelType w:val="hybridMultilevel"/>
    <w:tmpl w:val="555E6FC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1331018"/>
    <w:multiLevelType w:val="hybridMultilevel"/>
    <w:tmpl w:val="59E2A80C"/>
    <w:lvl w:ilvl="0" w:tplc="C3A07FA8"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73"/>
    <w:rsid w:val="00076839"/>
    <w:rsid w:val="001E4ED2"/>
    <w:rsid w:val="00290C73"/>
    <w:rsid w:val="002A17F7"/>
    <w:rsid w:val="00577F6A"/>
    <w:rsid w:val="00A860AE"/>
    <w:rsid w:val="00B5036C"/>
    <w:rsid w:val="00D62FC7"/>
    <w:rsid w:val="00E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F1B9C"/>
  <w15:chartTrackingRefBased/>
  <w15:docId w15:val="{1FFFC098-1C4D-AF4A-BC74-6D142B0E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193iq5w">
    <w:name w:val="x193iq5w"/>
    <w:basedOn w:val="Standardnpsmoodstavce"/>
    <w:rsid w:val="00290C73"/>
  </w:style>
  <w:style w:type="character" w:customStyle="1" w:styleId="apple-converted-space">
    <w:name w:val="apple-converted-space"/>
    <w:basedOn w:val="Standardnpsmoodstavce"/>
    <w:rsid w:val="00290C73"/>
  </w:style>
  <w:style w:type="paragraph" w:styleId="Odstavecseseznamem">
    <w:name w:val="List Paragraph"/>
    <w:basedOn w:val="Normln"/>
    <w:uiPriority w:val="34"/>
    <w:qFormat/>
    <w:rsid w:val="0029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2023-04-12T19:01:00Z</dcterms:created>
  <dcterms:modified xsi:type="dcterms:W3CDTF">2023-04-18T10:29:00Z</dcterms:modified>
</cp:coreProperties>
</file>